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54C2B" w14:textId="56FFF076" w:rsidR="003D5E16" w:rsidRPr="0029612D" w:rsidRDefault="003D5E16" w:rsidP="003D5E16">
      <w:pPr>
        <w:pStyle w:val="NormalWeb"/>
        <w:rPr>
          <w:rFonts w:asciiTheme="minorHAnsi" w:hAnsiTheme="minorHAnsi" w:cstheme="minorHAnsi"/>
        </w:rPr>
      </w:pPr>
      <w:r w:rsidRPr="0029612D">
        <w:rPr>
          <w:rFonts w:asciiTheme="minorHAnsi" w:hAnsiTheme="minorHAnsi" w:cstheme="minorHAnsi"/>
        </w:rPr>
        <w:t>[Company Name]</w:t>
      </w:r>
      <w:r w:rsidRPr="0029612D">
        <w:rPr>
          <w:rFonts w:asciiTheme="minorHAnsi" w:hAnsiTheme="minorHAnsi" w:cstheme="minorHAnsi"/>
        </w:rPr>
        <w:br/>
        <w:t>[Address, CITY, STATE, Zip]</w:t>
      </w:r>
      <w:r w:rsidRPr="0029612D">
        <w:rPr>
          <w:rFonts w:asciiTheme="minorHAnsi" w:hAnsiTheme="minorHAnsi" w:cstheme="minorHAnsi"/>
        </w:rPr>
        <w:br/>
        <w:t>[Contact]</w:t>
      </w:r>
      <w:r w:rsidRPr="0029612D">
        <w:rPr>
          <w:rFonts w:asciiTheme="minorHAnsi" w:hAnsiTheme="minorHAnsi" w:cstheme="minorHAnsi"/>
        </w:rPr>
        <w:br/>
        <w:t>[Website]</w:t>
      </w:r>
    </w:p>
    <w:p w14:paraId="599231D7" w14:textId="77777777" w:rsidR="0029612D" w:rsidRPr="0029612D" w:rsidRDefault="0029612D" w:rsidP="0029612D">
      <w:pPr>
        <w:pStyle w:val="NormalWeb"/>
        <w:rPr>
          <w:rFonts w:asciiTheme="minorHAnsi" w:hAnsiTheme="minorHAnsi" w:cstheme="minorHAnsi"/>
        </w:rPr>
      </w:pPr>
      <w:r w:rsidRPr="0029612D">
        <w:rPr>
          <w:rFonts w:asciiTheme="minorHAnsi" w:hAnsiTheme="minorHAnsi" w:cstheme="minorHAnsi"/>
        </w:rPr>
        <w:t>Re: Proposal to participate in the Tender no. 223/CD-L90 Dated on 20-11-20 and Due on 10-12-20XX</w:t>
      </w:r>
    </w:p>
    <w:p w14:paraId="588EF652" w14:textId="77777777" w:rsidR="0029612D" w:rsidRPr="0029612D" w:rsidRDefault="0029612D" w:rsidP="0029612D">
      <w:pPr>
        <w:pStyle w:val="NormalWeb"/>
        <w:rPr>
          <w:rFonts w:asciiTheme="minorHAnsi" w:hAnsiTheme="minorHAnsi" w:cstheme="minorHAnsi"/>
        </w:rPr>
      </w:pPr>
      <w:r w:rsidRPr="0029612D">
        <w:rPr>
          <w:rFonts w:asciiTheme="minorHAnsi" w:hAnsiTheme="minorHAnsi" w:cstheme="minorHAnsi"/>
        </w:rPr>
        <w:t>Dear shell,</w:t>
      </w:r>
    </w:p>
    <w:p w14:paraId="7F8C933C" w14:textId="77777777" w:rsidR="0029612D" w:rsidRPr="0029612D" w:rsidRDefault="0029612D" w:rsidP="0029612D">
      <w:pPr>
        <w:pStyle w:val="NormalWeb"/>
        <w:jc w:val="both"/>
        <w:rPr>
          <w:rFonts w:asciiTheme="minorHAnsi" w:hAnsiTheme="minorHAnsi" w:cstheme="minorHAnsi"/>
        </w:rPr>
      </w:pPr>
      <w:r w:rsidRPr="0029612D">
        <w:rPr>
          <w:rFonts w:asciiTheme="minorHAnsi" w:hAnsiTheme="minorHAnsi" w:cstheme="minorHAnsi"/>
        </w:rPr>
        <w:t xml:space="preserve">This letter has been drafted to you to consider our firm for participation in the tender which was noticed in The News (dated on 20-11-20, Monday, page no. 10). I am writing this to show our interest to participate in this tender as per our mutual interests and expertise. Considering the ad mentioned above, we have decided to participate in the tender. </w:t>
      </w:r>
    </w:p>
    <w:p w14:paraId="4EF950C5" w14:textId="77777777" w:rsidR="0029612D" w:rsidRPr="0029612D" w:rsidRDefault="0029612D" w:rsidP="0029612D">
      <w:pPr>
        <w:pStyle w:val="NormalWeb"/>
        <w:jc w:val="both"/>
        <w:rPr>
          <w:rFonts w:asciiTheme="minorHAnsi" w:hAnsiTheme="minorHAnsi" w:cstheme="minorHAnsi"/>
        </w:rPr>
      </w:pPr>
      <w:r w:rsidRPr="0029612D">
        <w:rPr>
          <w:rFonts w:asciiTheme="minorHAnsi" w:hAnsiTheme="minorHAnsi" w:cstheme="minorHAnsi"/>
        </w:rPr>
        <w:t>We have studied the tender reports and gone through all the points in the tender minutely. Except for the fifth point that has been discussed in point 2© of the file, we agree on all the terms and conditions mentioned in the tender project report. The reason behind the reservations on the certain point is tax affirmations and current economic fallout can lead this project into the loss which has been caused by the Pandemic.</w:t>
      </w:r>
    </w:p>
    <w:p w14:paraId="4D9C65AA" w14:textId="77777777" w:rsidR="0029612D" w:rsidRPr="0029612D" w:rsidRDefault="0029612D" w:rsidP="0029612D">
      <w:pPr>
        <w:pStyle w:val="NormalWeb"/>
        <w:jc w:val="both"/>
        <w:rPr>
          <w:rFonts w:asciiTheme="minorHAnsi" w:hAnsiTheme="minorHAnsi" w:cstheme="minorHAnsi"/>
        </w:rPr>
      </w:pPr>
      <w:r w:rsidRPr="0029612D">
        <w:rPr>
          <w:rFonts w:asciiTheme="minorHAnsi" w:hAnsiTheme="minorHAnsi" w:cstheme="minorHAnsi"/>
        </w:rPr>
        <w:t xml:space="preserve">In the present arena of abominable business toll, we need to focus more on economic mettle and quality assurance. The bullet 2© can be a halt in the economic carryon of the project which will ultimately affect the quality of the products imported. </w:t>
      </w:r>
    </w:p>
    <w:p w14:paraId="03F50B45" w14:textId="77777777" w:rsidR="0029612D" w:rsidRPr="0029612D" w:rsidRDefault="0029612D" w:rsidP="0029612D">
      <w:pPr>
        <w:pStyle w:val="NormalWeb"/>
        <w:jc w:val="both"/>
        <w:rPr>
          <w:rFonts w:asciiTheme="minorHAnsi" w:hAnsiTheme="minorHAnsi" w:cstheme="minorHAnsi"/>
        </w:rPr>
      </w:pPr>
      <w:r w:rsidRPr="0029612D">
        <w:rPr>
          <w:rFonts w:asciiTheme="minorHAnsi" w:hAnsiTheme="minorHAnsi" w:cstheme="minorHAnsi"/>
        </w:rPr>
        <w:t>We hope that this point can be further negotiated if we get a chance to discuss it more in detail. We acknowledge and consider all the points of the project and submit our proposal which has everything in accordance and all exclusively drafted. It contains all the information needed and does not disrespect any of the conditions mentioned in the project report. Your company can anytime refuse participation if anything found to be unreal, illegal, or distorting.</w:t>
      </w:r>
    </w:p>
    <w:p w14:paraId="6ABE07BE" w14:textId="77777777" w:rsidR="0029612D" w:rsidRPr="0029612D" w:rsidRDefault="0029612D" w:rsidP="0029612D">
      <w:pPr>
        <w:pStyle w:val="NormalWeb"/>
        <w:jc w:val="both"/>
        <w:rPr>
          <w:rFonts w:asciiTheme="minorHAnsi" w:hAnsiTheme="minorHAnsi" w:cstheme="minorHAnsi"/>
        </w:rPr>
      </w:pPr>
      <w:r w:rsidRPr="0029612D">
        <w:rPr>
          <w:rFonts w:asciiTheme="minorHAnsi" w:hAnsiTheme="minorHAnsi" w:cstheme="minorHAnsi"/>
        </w:rPr>
        <w:t>You can call us back at [X] or write to us at [email]. We have enclosed the Tenderer Prospective Information Sheet holding all the required information. Thank you.</w:t>
      </w:r>
    </w:p>
    <w:p w14:paraId="173BEE46" w14:textId="77777777" w:rsidR="0029612D" w:rsidRPr="0029612D" w:rsidRDefault="0029612D" w:rsidP="0029612D">
      <w:pPr>
        <w:pStyle w:val="NormalWeb"/>
        <w:rPr>
          <w:rFonts w:asciiTheme="minorHAnsi" w:hAnsiTheme="minorHAnsi" w:cstheme="minorHAnsi"/>
        </w:rPr>
      </w:pPr>
      <w:r w:rsidRPr="0029612D">
        <w:rPr>
          <w:rFonts w:asciiTheme="minorHAnsi" w:hAnsiTheme="minorHAnsi" w:cstheme="minorHAnsi"/>
        </w:rPr>
        <w:t>Regards</w:t>
      </w:r>
    </w:p>
    <w:p w14:paraId="7130BCA2" w14:textId="77777777" w:rsidR="0029612D" w:rsidRPr="0029612D" w:rsidRDefault="0029612D" w:rsidP="0029612D">
      <w:pPr>
        <w:pStyle w:val="NormalWeb"/>
        <w:rPr>
          <w:rFonts w:asciiTheme="minorHAnsi" w:hAnsiTheme="minorHAnsi" w:cstheme="minorHAnsi"/>
        </w:rPr>
      </w:pPr>
      <w:r w:rsidRPr="0029612D">
        <w:rPr>
          <w:rFonts w:asciiTheme="minorHAnsi" w:hAnsiTheme="minorHAnsi" w:cstheme="minorHAnsi"/>
        </w:rPr>
        <w:t>Joe Kessinger,</w:t>
      </w:r>
      <w:r w:rsidRPr="0029612D">
        <w:rPr>
          <w:rFonts w:asciiTheme="minorHAnsi" w:hAnsiTheme="minorHAnsi" w:cstheme="minorHAnsi"/>
        </w:rPr>
        <w:br/>
        <w:t>General Manager,</w:t>
      </w:r>
      <w:r w:rsidRPr="0029612D">
        <w:rPr>
          <w:rFonts w:asciiTheme="minorHAnsi" w:hAnsiTheme="minorHAnsi" w:cstheme="minorHAnsi"/>
        </w:rPr>
        <w:br/>
        <w:t>E. K. Fuels and CO.</w:t>
      </w:r>
      <w:r w:rsidRPr="0029612D">
        <w:rPr>
          <w:rFonts w:asciiTheme="minorHAnsi" w:hAnsiTheme="minorHAnsi" w:cstheme="minorHAnsi"/>
        </w:rPr>
        <w:br/>
        <w:t>56-M John Ally, California, USA</w:t>
      </w:r>
    </w:p>
    <w:p w14:paraId="726115E4" w14:textId="77777777" w:rsidR="002C0E86" w:rsidRPr="0029612D" w:rsidRDefault="002C0E86" w:rsidP="0029612D">
      <w:pPr>
        <w:pStyle w:val="NormalWeb"/>
        <w:rPr>
          <w:rFonts w:asciiTheme="minorHAnsi" w:hAnsiTheme="minorHAnsi" w:cstheme="minorHAnsi"/>
        </w:rPr>
      </w:pPr>
    </w:p>
    <w:sectPr w:rsidR="002C0E86" w:rsidRPr="0029612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E8BC1C" w14:textId="77777777" w:rsidR="008A33B4" w:rsidRDefault="008A33B4" w:rsidP="00E73DC7">
      <w:pPr>
        <w:spacing w:after="0" w:line="240" w:lineRule="auto"/>
      </w:pPr>
      <w:r>
        <w:separator/>
      </w:r>
    </w:p>
  </w:endnote>
  <w:endnote w:type="continuationSeparator" w:id="0">
    <w:p w14:paraId="5EB06430" w14:textId="77777777" w:rsidR="008A33B4" w:rsidRDefault="008A33B4" w:rsidP="00E73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FEDC0" w14:textId="194F7841" w:rsidR="00E73DC7" w:rsidRPr="00E73DC7" w:rsidRDefault="00E73DC7">
    <w:pPr>
      <w:pStyle w:val="Footer"/>
      <w:rPr>
        <w:color w:val="C00000"/>
      </w:rPr>
    </w:pPr>
    <w:r w:rsidRPr="00E73DC7">
      <w:rPr>
        <w:color w:val="C00000"/>
      </w:rPr>
      <w:t>doxhub.org</w:t>
    </w:r>
  </w:p>
  <w:p w14:paraId="3ED77A62" w14:textId="77777777" w:rsidR="00E73DC7" w:rsidRDefault="00E73D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801810" w14:textId="77777777" w:rsidR="008A33B4" w:rsidRDefault="008A33B4" w:rsidP="00E73DC7">
      <w:pPr>
        <w:spacing w:after="0" w:line="240" w:lineRule="auto"/>
      </w:pPr>
      <w:r>
        <w:separator/>
      </w:r>
    </w:p>
  </w:footnote>
  <w:footnote w:type="continuationSeparator" w:id="0">
    <w:p w14:paraId="2D5747B4" w14:textId="77777777" w:rsidR="008A33B4" w:rsidRDefault="008A33B4" w:rsidP="00E73D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E16"/>
    <w:rsid w:val="0029612D"/>
    <w:rsid w:val="002C0E86"/>
    <w:rsid w:val="003D5E16"/>
    <w:rsid w:val="008A33B4"/>
    <w:rsid w:val="00970606"/>
    <w:rsid w:val="00E73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03A6C"/>
  <w15:chartTrackingRefBased/>
  <w15:docId w15:val="{B18A8DD0-F8CB-42DC-AC83-FA2532C7E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D5E1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73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3DC7"/>
  </w:style>
  <w:style w:type="paragraph" w:styleId="Footer">
    <w:name w:val="footer"/>
    <w:basedOn w:val="Normal"/>
    <w:link w:val="FooterChar"/>
    <w:uiPriority w:val="99"/>
    <w:unhideWhenUsed/>
    <w:rsid w:val="00E73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3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154056">
      <w:bodyDiv w:val="1"/>
      <w:marLeft w:val="0"/>
      <w:marRight w:val="0"/>
      <w:marTop w:val="0"/>
      <w:marBottom w:val="0"/>
      <w:divBdr>
        <w:top w:val="none" w:sz="0" w:space="0" w:color="auto"/>
        <w:left w:val="none" w:sz="0" w:space="0" w:color="auto"/>
        <w:bottom w:val="none" w:sz="0" w:space="0" w:color="auto"/>
        <w:right w:val="none" w:sz="0" w:space="0" w:color="auto"/>
      </w:divBdr>
    </w:div>
    <w:div w:id="46458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Words>
  <Characters>1640</Characters>
  <Application>Microsoft Office Word</Application>
  <DocSecurity>0</DocSecurity>
  <Lines>13</Lines>
  <Paragraphs>3</Paragraphs>
  <ScaleCrop>false</ScaleCrop>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2020-12-07T10:52:00Z</dcterms:created>
  <dcterms:modified xsi:type="dcterms:W3CDTF">2020-12-07T10:53:00Z</dcterms:modified>
</cp:coreProperties>
</file>